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Sportello unico per le attivita' produttive- (SUAP)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Lo Sportello e' la struttura organizzativa attraverso la quale il Comune si rapporta con le imprese del proprio territorio e alla quale puo' rivolgersi ogni imprenditore per avviare, gestire e concludere pratiche legate alle attivita' produttive, garantendo un rapporto rapido ed efficace tra imprese e pubblica amministrazione in un'ottica di semplificazione burocratica.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Ghibaudo Gloria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attivita' ricettive complementari: attivita' agrituristica- Bed and Breakfast, affittacamere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lavanderia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all'ingrosso nel settore alimentare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esercizi di commercio al dettaglio - media struttura di vendita con superficie fino a mq. 1.500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al dettaglio a domicilio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vendita diretta da parte dei produttori agricoli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di prodotti agricoli e zootecnici, mangimi, prodotti di origine minerale e chimico industriali destinati all'alimentazione animale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commercio elettronico, vendita per corrispondenza, televisione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nuova apertura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trasferimento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di alimenti e bevande - subingresso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temporanea di alimenti e bevande in occasione di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tramite mense, ristorazione collettiva nell'ambito di case di riposo, ospedali, scuole, caserme, comunita' religiose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giochi, sale scommesse autorizzate ai sensi del TULPS (Testo unico leggi di pubblica sicurezza)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esercizio di somministrazione in circolo privato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musei, teatri, sale da concerti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somministrazione di alimenti e bevande nell'ambito di altre attivita' quali sale da ballo, locali notturni, stabilimenti balneari,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variazione della superficie degli esercizi pubblici di somministrazione alimenti e bevande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attivita' artigianali in genere, compresi i laboratori di produzione, di trasformazione e/o confezionamento con/senza attivita' di vendita diretta al consumatore finale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strutture ricettive all'aria aperta - campeggi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ricettive complementari: case vacanze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giochi leciti e videogiochi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l'esercizio attivita' di Acconciatore, Estetista, Esecuzione tatuaggi e piercing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 per ascensori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Segnalazione certificata di inizio attivita' (SCIA): stabilimenti industriali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su aree pubbliche con posteggio in mercati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Trasferimento di residenza di titolare in autorizzazione per l'attivita' di commercio al dettaglio su aree pubbliche in forma itinerante e richiesta nuova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di commercio al dettaglio grandi strutture di vendita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Esercizi pubblici: apertura e trasferimento di pubblico esercizio in zona non sottoposta a tutela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Distributori di carburanti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Commercio itinerante su aree pubbliche e su posteggio - subingresso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con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Noleggio di veicoli senza conducente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istruttore / direttore di tiro a segno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mestiere di fochino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palestre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rimessa veicoli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Rivendite di quotidiani e periodici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Taxi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funebre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ambulante di strumenti da punta e da taglio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Parafarmacia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Messa in esercizio degli ascensori montacarichi e apparecchi di sollevamento rispondenti alla definizione di ascensore - Comunicazione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Nuovi impianti ed infrastrutture adibiti ad attivita' produttive, sportive e ricreative e postazioni di servizi commerciali polifunzionali - Autorizzazione (PdC) piu': a) comunicazione (Se non si superano le soglie della zonizzazione comunale), b) ( autorizzazione in caso di emissioni superiori ai limiti della zonizzazione). (La mappatura si riferisce al PdC)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Sportello unico per le attivita' produttive- (SUAP)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